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A8E4" w14:textId="1C735C89" w:rsidR="00B50D36" w:rsidRPr="003258E0" w:rsidRDefault="00503C0B" w:rsidP="00503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Notice is hereby given:</w:t>
      </w:r>
    </w:p>
    <w:p w14:paraId="4533E164" w14:textId="4AD150BB" w:rsidR="00503C0B" w:rsidRPr="003258E0" w:rsidRDefault="00503C0B" w:rsidP="00503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F0F3F" w14:textId="508CFC81" w:rsidR="00503C0B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Yakira Steen</w:t>
      </w:r>
    </w:p>
    <w:p w14:paraId="15535E1A" w14:textId="73416B86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 Barnes Rd</w:t>
      </w:r>
    </w:p>
    <w:p w14:paraId="7CACAC42" w14:textId="24A40318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Monticello, FL 32344</w:t>
      </w:r>
    </w:p>
    <w:p w14:paraId="7795152C" w14:textId="77777777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CF8983" w14:textId="5729D062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Dewayne Alderson Sanders</w:t>
      </w:r>
    </w:p>
    <w:p w14:paraId="0B68383D" w14:textId="51E60651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Desoto Dr</w:t>
      </w:r>
    </w:p>
    <w:p w14:paraId="4400B305" w14:textId="7013F065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Monticello, FL 32344</w:t>
      </w:r>
    </w:p>
    <w:p w14:paraId="65B31652" w14:textId="77777777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74EB14" w14:textId="18E45F69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Charlette S Carter</w:t>
      </w:r>
    </w:p>
    <w:p w14:paraId="34DA3E9F" w14:textId="1156D0E2" w:rsidR="00C07B97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1425 E Clark Ave, Apt J-1</w:t>
      </w:r>
    </w:p>
    <w:p w14:paraId="4A5290AB" w14:textId="7B64EFA5" w:rsidR="00C07B97" w:rsidRPr="003258E0" w:rsidRDefault="00C07B97" w:rsidP="00503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Monticello, FL 32344</w:t>
      </w:r>
    </w:p>
    <w:p w14:paraId="0AC08220" w14:textId="77777777" w:rsidR="00503C0B" w:rsidRPr="003258E0" w:rsidRDefault="00503C0B" w:rsidP="00503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93DF8" w14:textId="77777777" w:rsidR="00503C0B" w:rsidRPr="003258E0" w:rsidRDefault="00503C0B" w:rsidP="00503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08C54" w14:textId="4516388C" w:rsidR="00503C0B" w:rsidRPr="003258E0" w:rsidRDefault="00503C0B" w:rsidP="00503C0B">
      <w:pPr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You are hereby notified that your eligibility to vote is in question.  You are required to contact the Supervisor of Elections, in Jeff</w:t>
      </w:r>
      <w:r w:rsidR="003258E0" w:rsidRPr="003258E0">
        <w:rPr>
          <w:rFonts w:ascii="Times New Roman" w:hAnsi="Times New Roman" w:cs="Times New Roman"/>
          <w:sz w:val="24"/>
          <w:szCs w:val="24"/>
        </w:rPr>
        <w:t>erson County, Florida, no later than thirty (30) days after the date of this publishing.  Failure to respond will result in a determination of ineligibility by the Supervisor and your name will be removed from the statewide voter registration system.</w:t>
      </w:r>
    </w:p>
    <w:p w14:paraId="684C50DD" w14:textId="3D26B5EB" w:rsidR="003258E0" w:rsidRPr="003258E0" w:rsidRDefault="003258E0" w:rsidP="00503C0B">
      <w:pPr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If you attempt to vote at an early voting site or your normal election day polling place, you will be required to vote a provisional ballot.  If you vote by mail, your ballot will be treated as a provisional ballot.  In either case, your ballot may not be counted until a final determination of eligibility is made.  If you wish for your ballot to be counted, you must contact the supervisor of elections office within 2 days after the election and present evidence that you are eligible to vote.</w:t>
      </w:r>
    </w:p>
    <w:p w14:paraId="40EDC997" w14:textId="77777777" w:rsidR="003258E0" w:rsidRPr="003258E0" w:rsidRDefault="003258E0" w:rsidP="00503C0B">
      <w:pPr>
        <w:rPr>
          <w:rFonts w:ascii="Times New Roman" w:hAnsi="Times New Roman" w:cs="Times New Roman"/>
          <w:sz w:val="24"/>
          <w:szCs w:val="24"/>
        </w:rPr>
      </w:pPr>
    </w:p>
    <w:p w14:paraId="7CC504F5" w14:textId="6E47334D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Michelle Milligan</w:t>
      </w:r>
    </w:p>
    <w:p w14:paraId="4B105CC8" w14:textId="09D44B41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Jefferson County Supervisor of Elections</w:t>
      </w:r>
    </w:p>
    <w:p w14:paraId="2F1C7341" w14:textId="0F942020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1175 W. Washington St.</w:t>
      </w:r>
    </w:p>
    <w:p w14:paraId="00A31514" w14:textId="53E4289D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>Monticello, FL  32344</w:t>
      </w:r>
    </w:p>
    <w:p w14:paraId="04A712AE" w14:textId="77777777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FB2BE2" w14:textId="06233391" w:rsidR="003258E0" w:rsidRPr="003258E0" w:rsidRDefault="003258E0" w:rsidP="003258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58E0">
        <w:rPr>
          <w:rFonts w:ascii="Times New Roman" w:hAnsi="Times New Roman" w:cs="Times New Roman"/>
          <w:sz w:val="24"/>
          <w:szCs w:val="24"/>
        </w:rPr>
        <w:t xml:space="preserve">Published: </w:t>
      </w:r>
      <w:r w:rsidR="00C07B97">
        <w:rPr>
          <w:rFonts w:ascii="Times New Roman" w:hAnsi="Times New Roman" w:cs="Times New Roman"/>
          <w:sz w:val="24"/>
          <w:szCs w:val="24"/>
        </w:rPr>
        <w:t>April</w:t>
      </w:r>
      <w:r w:rsidR="00052270">
        <w:rPr>
          <w:rFonts w:ascii="Times New Roman" w:hAnsi="Times New Roman" w:cs="Times New Roman"/>
          <w:sz w:val="24"/>
          <w:szCs w:val="24"/>
        </w:rPr>
        <w:t xml:space="preserve"> </w:t>
      </w:r>
      <w:r w:rsidR="00C07B97">
        <w:rPr>
          <w:rFonts w:ascii="Times New Roman" w:hAnsi="Times New Roman" w:cs="Times New Roman"/>
          <w:sz w:val="24"/>
          <w:szCs w:val="24"/>
        </w:rPr>
        <w:t>19</w:t>
      </w:r>
      <w:r w:rsidRPr="003258E0">
        <w:rPr>
          <w:rFonts w:ascii="Times New Roman" w:hAnsi="Times New Roman" w:cs="Times New Roman"/>
          <w:sz w:val="24"/>
          <w:szCs w:val="24"/>
        </w:rPr>
        <w:t>, 2024</w:t>
      </w:r>
    </w:p>
    <w:sectPr w:rsidR="003258E0" w:rsidRPr="0032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B"/>
    <w:rsid w:val="00052270"/>
    <w:rsid w:val="0011715B"/>
    <w:rsid w:val="003258E0"/>
    <w:rsid w:val="00503C0B"/>
    <w:rsid w:val="00B50D36"/>
    <w:rsid w:val="00C07B97"/>
    <w:rsid w:val="00E9328D"/>
    <w:rsid w:val="00E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32E4"/>
  <w15:docId w15:val="{E20C87EA-58EA-4EA2-BF17-92B61845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Milligan</dc:creator>
  <cp:keywords/>
  <dc:description/>
  <cp:lastModifiedBy>Michelle Milligan</cp:lastModifiedBy>
  <cp:revision>2</cp:revision>
  <cp:lastPrinted>2024-02-06T13:33:00Z</cp:lastPrinted>
  <dcterms:created xsi:type="dcterms:W3CDTF">2024-04-19T15:40:00Z</dcterms:created>
  <dcterms:modified xsi:type="dcterms:W3CDTF">2024-04-19T15:40:00Z</dcterms:modified>
</cp:coreProperties>
</file>